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E6" w:rsidRPr="00376E20" w:rsidRDefault="008678E6" w:rsidP="008678E6">
      <w:pPr>
        <w:spacing w:after="0" w:line="240" w:lineRule="auto"/>
        <w:contextualSpacing/>
        <w:jc w:val="center"/>
        <w:rPr>
          <w:rFonts w:eastAsia="Arial" w:cstheme="minorHAnsi"/>
          <w:b/>
          <w:sz w:val="24"/>
          <w:szCs w:val="24"/>
          <w:u w:val="single"/>
          <w:lang w:eastAsia="el-GR"/>
        </w:rPr>
      </w:pPr>
      <w:r w:rsidRPr="00376E20">
        <w:rPr>
          <w:rFonts w:cstheme="minorHAnsi"/>
          <w:b/>
          <w:sz w:val="24"/>
          <w:szCs w:val="24"/>
        </w:rPr>
        <w:t>Δ.Ι.Ε.Κ. Καλύμνου</w:t>
      </w:r>
    </w:p>
    <w:p w:rsidR="008678E6" w:rsidRPr="00376E20" w:rsidRDefault="008678E6" w:rsidP="008678E6">
      <w:pPr>
        <w:spacing w:after="0" w:line="240" w:lineRule="auto"/>
        <w:contextualSpacing/>
        <w:jc w:val="center"/>
        <w:rPr>
          <w:rFonts w:cstheme="minorHAnsi"/>
          <w:b/>
          <w:sz w:val="24"/>
          <w:szCs w:val="24"/>
        </w:rPr>
      </w:pPr>
      <w:r w:rsidRPr="00376E20">
        <w:rPr>
          <w:rFonts w:cstheme="minorHAnsi"/>
          <w:b/>
          <w:sz w:val="24"/>
          <w:szCs w:val="24"/>
        </w:rPr>
        <w:t>ΜΟΥΣΙΚΟΚΙΝΗΤΙΚΗ ΑΓΩΓΗ Β’ ΕΞΑΜΗΝΟΥ (Θ+Ε)</w:t>
      </w:r>
    </w:p>
    <w:p w:rsidR="008678E6" w:rsidRPr="00376E20" w:rsidRDefault="008678E6" w:rsidP="008678E6">
      <w:pPr>
        <w:spacing w:after="0" w:line="240" w:lineRule="auto"/>
        <w:contextualSpacing/>
        <w:jc w:val="center"/>
        <w:rPr>
          <w:rFonts w:cstheme="minorHAnsi"/>
          <w:b/>
          <w:sz w:val="24"/>
          <w:szCs w:val="24"/>
        </w:rPr>
      </w:pPr>
      <w:r w:rsidRPr="00376E20">
        <w:rPr>
          <w:rFonts w:cstheme="minorHAnsi"/>
          <w:b/>
          <w:sz w:val="24"/>
          <w:szCs w:val="24"/>
        </w:rPr>
        <w:t>Εκπαιδευτές: Παπαδοπούλου Γεωργία</w:t>
      </w:r>
    </w:p>
    <w:p w:rsidR="008678E6" w:rsidRPr="00376E20" w:rsidRDefault="008678E6" w:rsidP="008678E6">
      <w:pPr>
        <w:spacing w:after="0"/>
        <w:contextualSpacing/>
        <w:jc w:val="center"/>
        <w:rPr>
          <w:rFonts w:cstheme="minorHAnsi"/>
          <w:b/>
          <w:sz w:val="24"/>
          <w:szCs w:val="24"/>
        </w:rPr>
      </w:pPr>
      <w:r>
        <w:rPr>
          <w:rFonts w:cstheme="minorHAnsi"/>
          <w:b/>
          <w:sz w:val="24"/>
          <w:szCs w:val="24"/>
        </w:rPr>
        <w:t>Ύλη 7</w:t>
      </w:r>
      <w:r w:rsidRPr="00376E20">
        <w:rPr>
          <w:rFonts w:cstheme="minorHAnsi"/>
          <w:b/>
          <w:sz w:val="24"/>
          <w:szCs w:val="24"/>
          <w:vertAlign w:val="superscript"/>
        </w:rPr>
        <w:t>ης</w:t>
      </w:r>
      <w:r w:rsidRPr="00376E20">
        <w:rPr>
          <w:rFonts w:cstheme="minorHAnsi"/>
          <w:b/>
          <w:sz w:val="24"/>
          <w:szCs w:val="24"/>
        </w:rPr>
        <w:t xml:space="preserve"> εβδομάδας</w:t>
      </w:r>
    </w:p>
    <w:p w:rsidR="008678E6" w:rsidRDefault="008678E6" w:rsidP="008678E6"/>
    <w:p w:rsidR="0091496C" w:rsidRPr="008678E6" w:rsidRDefault="008678E6" w:rsidP="008678E6">
      <w:pPr>
        <w:rPr>
          <w:b/>
          <w:u w:val="single"/>
        </w:rPr>
      </w:pPr>
      <w:r w:rsidRPr="008678E6">
        <w:rPr>
          <w:b/>
          <w:u w:val="single"/>
        </w:rPr>
        <w:t xml:space="preserve">Ωραία Κοιμωμένη - </w:t>
      </w:r>
      <w:r>
        <w:rPr>
          <w:b/>
          <w:u w:val="single"/>
        </w:rPr>
        <w:t>Αδελφοί Γκριμ</w:t>
      </w:r>
      <w:bookmarkStart w:id="0" w:name="_GoBack"/>
      <w:bookmarkEnd w:id="0"/>
    </w:p>
    <w:p w:rsidR="008678E6" w:rsidRPr="00D37F31" w:rsidRDefault="008678E6" w:rsidP="008678E6">
      <w:r w:rsidRPr="008678E6">
        <w:sym w:font="Symbol" w:char="F0D8"/>
      </w:r>
      <w:r w:rsidRPr="008678E6">
        <w:t>Γιάκομπ (</w:t>
      </w:r>
      <w:proofErr w:type="spellStart"/>
      <w:r w:rsidRPr="008678E6">
        <w:t>Jacob</w:t>
      </w:r>
      <w:proofErr w:type="spellEnd"/>
      <w:r w:rsidRPr="008678E6">
        <w:t xml:space="preserve"> </w:t>
      </w:r>
      <w:proofErr w:type="spellStart"/>
      <w:r w:rsidRPr="008678E6">
        <w:t>Ludwig</w:t>
      </w:r>
      <w:proofErr w:type="spellEnd"/>
      <w:r w:rsidRPr="008678E6">
        <w:t xml:space="preserve"> </w:t>
      </w:r>
      <w:proofErr w:type="spellStart"/>
      <w:r w:rsidRPr="008678E6">
        <w:t>Carl</w:t>
      </w:r>
      <w:proofErr w:type="spellEnd"/>
      <w:r w:rsidRPr="008678E6">
        <w:t xml:space="preserve"> </w:t>
      </w:r>
      <w:proofErr w:type="spellStart"/>
      <w:r w:rsidRPr="008678E6">
        <w:t>Grimm</w:t>
      </w:r>
      <w:proofErr w:type="spellEnd"/>
      <w:r w:rsidRPr="008678E6">
        <w:t>) και Βίλχελμ Καρλ Γκριμ (</w:t>
      </w:r>
      <w:proofErr w:type="spellStart"/>
      <w:r w:rsidRPr="008678E6">
        <w:t>Wilhelm</w:t>
      </w:r>
      <w:proofErr w:type="spellEnd"/>
      <w:r w:rsidRPr="008678E6">
        <w:t xml:space="preserve"> </w:t>
      </w:r>
      <w:proofErr w:type="spellStart"/>
      <w:r w:rsidRPr="008678E6">
        <w:t>Carl</w:t>
      </w:r>
      <w:proofErr w:type="spellEnd"/>
      <w:r w:rsidRPr="008678E6">
        <w:t xml:space="preserve"> </w:t>
      </w:r>
      <w:proofErr w:type="spellStart"/>
      <w:r w:rsidRPr="008678E6">
        <w:t>Grimm</w:t>
      </w:r>
      <w:proofErr w:type="spellEnd"/>
      <w:r w:rsidRPr="008678E6">
        <w:t xml:space="preserve">) </w:t>
      </w:r>
    </w:p>
    <w:p w:rsidR="008678E6" w:rsidRPr="00D37F31" w:rsidRDefault="008678E6" w:rsidP="008678E6">
      <w:r w:rsidRPr="008678E6">
        <w:sym w:font="Symbol" w:char="F0D8"/>
      </w:r>
      <w:r>
        <w:t>Ήταν</w:t>
      </w:r>
      <w:r w:rsidRPr="008678E6">
        <w:t xml:space="preserve"> ιδιαίτερα δημοφιλείς συλλέκτες παραδοσιακών παραμυθιών </w:t>
      </w:r>
    </w:p>
    <w:p w:rsidR="008678E6" w:rsidRPr="00D37F31" w:rsidRDefault="008678E6" w:rsidP="008678E6">
      <w:r w:rsidRPr="008678E6">
        <w:sym w:font="Symbol" w:char="F0D8"/>
      </w:r>
      <w:r w:rsidRPr="008678E6">
        <w:t xml:space="preserve">Γεννήθηκαν στις 4 Ιανουαρίου του 1785 και στις 24 Φεβρουαρίου του 1786 αντίστοιχα στο </w:t>
      </w:r>
      <w:proofErr w:type="spellStart"/>
      <w:r w:rsidRPr="008678E6">
        <w:t>Χάναου</w:t>
      </w:r>
      <w:proofErr w:type="spellEnd"/>
      <w:r w:rsidRPr="008678E6">
        <w:t xml:space="preserve"> της Γερμανίας.</w:t>
      </w:r>
    </w:p>
    <w:p w:rsidR="008678E6" w:rsidRPr="00D37F31" w:rsidRDefault="008678E6" w:rsidP="008678E6">
      <w:r w:rsidRPr="008678E6">
        <w:sym w:font="Symbol" w:char="F0D8"/>
      </w:r>
      <w:r w:rsidRPr="008678E6">
        <w:t xml:space="preserve"> Μέχρι το 1857 επτά εκδόσεις των παραμυθιών είχαν εκδοθεί και περιείχαν συνολικά 211 παραμύθια. </w:t>
      </w:r>
    </w:p>
    <w:p w:rsidR="008678E6" w:rsidRPr="00D37F31" w:rsidRDefault="008678E6" w:rsidP="008678E6">
      <w:r w:rsidRPr="008678E6">
        <w:sym w:font="Symbol" w:char="F0D8"/>
      </w:r>
      <w:r w:rsidRPr="008678E6">
        <w:t xml:space="preserve"> Ανάμεσα σε αυτά υπάρχουν γνωστά παραμύθια όπως η Κοκκινοσκουφίτσα, Η Χιονάτη και οι Επτά Νάνοι, Ο Βασιλιάς Βάτραχος, </w:t>
      </w:r>
      <w:proofErr w:type="spellStart"/>
      <w:r w:rsidRPr="008678E6">
        <w:t>Κουτσοκαλιγέρης</w:t>
      </w:r>
      <w:proofErr w:type="spellEnd"/>
      <w:r w:rsidRPr="008678E6">
        <w:t xml:space="preserve">, </w:t>
      </w:r>
      <w:proofErr w:type="spellStart"/>
      <w:r w:rsidRPr="008678E6">
        <w:t>Χάνσελ</w:t>
      </w:r>
      <w:proofErr w:type="spellEnd"/>
      <w:r w:rsidRPr="008678E6">
        <w:t xml:space="preserve"> και </w:t>
      </w:r>
      <w:proofErr w:type="spellStart"/>
      <w:r w:rsidRPr="008678E6">
        <w:t>Γκρέτελ</w:t>
      </w:r>
      <w:proofErr w:type="spellEnd"/>
      <w:r w:rsidRPr="008678E6">
        <w:t xml:space="preserve">, </w:t>
      </w:r>
      <w:proofErr w:type="spellStart"/>
      <w:r w:rsidRPr="008678E6">
        <w:t>Ραπουνζέλ</w:t>
      </w:r>
      <w:proofErr w:type="spellEnd"/>
      <w:r w:rsidRPr="008678E6">
        <w:t xml:space="preserve">, Ο γενναίος </w:t>
      </w:r>
      <w:proofErr w:type="spellStart"/>
      <w:r w:rsidRPr="008678E6">
        <w:t>ραφτάκος</w:t>
      </w:r>
      <w:proofErr w:type="spellEnd"/>
      <w:r w:rsidRPr="008678E6">
        <w:t>, Η Ωραία Κοιμωμένη, Σταχτοπούτα, Ο λύκος και τα εφτά κατσικάκια, και άλλα.</w:t>
      </w:r>
    </w:p>
    <w:p w:rsidR="008678E6" w:rsidRPr="00D37F31" w:rsidRDefault="008678E6" w:rsidP="008678E6">
      <w:r w:rsidRPr="008678E6">
        <w:t xml:space="preserve">Η ωραία κοιμωμένη είναι ένα πολύ όμορφο παραμύθι του διάσημου συγγραφέα παραμυθιών </w:t>
      </w:r>
      <w:proofErr w:type="spellStart"/>
      <w:r w:rsidRPr="008678E6">
        <w:t>Charles</w:t>
      </w:r>
      <w:proofErr w:type="spellEnd"/>
      <w:r w:rsidRPr="008678E6">
        <w:t xml:space="preserve"> </w:t>
      </w:r>
      <w:proofErr w:type="spellStart"/>
      <w:r w:rsidRPr="008678E6">
        <w:t>Perrault</w:t>
      </w:r>
      <w:proofErr w:type="spellEnd"/>
      <w:r w:rsidRPr="008678E6">
        <w:t xml:space="preserve"> (Σαρλ </w:t>
      </w:r>
      <w:proofErr w:type="spellStart"/>
      <w:r w:rsidRPr="008678E6">
        <w:t>Περό</w:t>
      </w:r>
      <w:proofErr w:type="spellEnd"/>
      <w:r w:rsidRPr="008678E6">
        <w:t>), που δημοσιεύτηκε για πρώτη φορά στο βιβλίο του «Τα Παραμύθια της Μητέρας Χήνας», το 1697!</w:t>
      </w:r>
    </w:p>
    <w:p w:rsidR="008678E6" w:rsidRPr="00D37F31" w:rsidRDefault="008678E6" w:rsidP="008678E6">
      <w:r w:rsidRPr="008678E6">
        <w:sym w:font="Symbol" w:char="F0D8"/>
      </w:r>
      <w:r w:rsidRPr="008678E6">
        <w:t xml:space="preserve"> Ο τίτλος του παραμυθιού αποδίδει την καταγραφή του από τον </w:t>
      </w:r>
      <w:proofErr w:type="spellStart"/>
      <w:r w:rsidRPr="008678E6">
        <w:t>Charles</w:t>
      </w:r>
      <w:proofErr w:type="spellEnd"/>
      <w:r w:rsidRPr="008678E6">
        <w:t xml:space="preserve"> </w:t>
      </w:r>
      <w:proofErr w:type="spellStart"/>
      <w:r w:rsidRPr="008678E6">
        <w:t>Perrault</w:t>
      </w:r>
      <w:proofErr w:type="spellEnd"/>
      <w:r w:rsidRPr="008678E6">
        <w:t xml:space="preserve"> (Σαρλ </w:t>
      </w:r>
      <w:proofErr w:type="spellStart"/>
      <w:r w:rsidRPr="008678E6">
        <w:t>Περό</w:t>
      </w:r>
      <w:proofErr w:type="spellEnd"/>
      <w:r w:rsidRPr="008678E6">
        <w:t>) στα γαλλικά, “</w:t>
      </w:r>
      <w:proofErr w:type="spellStart"/>
      <w:r w:rsidRPr="008678E6">
        <w:t>La</w:t>
      </w:r>
      <w:proofErr w:type="spellEnd"/>
      <w:r w:rsidRPr="008678E6">
        <w:t xml:space="preserve"> </w:t>
      </w:r>
      <w:proofErr w:type="spellStart"/>
      <w:r w:rsidRPr="008678E6">
        <w:t>Belle</w:t>
      </w:r>
      <w:proofErr w:type="spellEnd"/>
      <w:r w:rsidRPr="008678E6">
        <w:t xml:space="preserve"> </w:t>
      </w:r>
      <w:proofErr w:type="spellStart"/>
      <w:r w:rsidRPr="008678E6">
        <w:t>au</w:t>
      </w:r>
      <w:proofErr w:type="spellEnd"/>
      <w:r w:rsidRPr="008678E6">
        <w:t xml:space="preserve"> </w:t>
      </w:r>
      <w:proofErr w:type="spellStart"/>
      <w:r w:rsidRPr="008678E6">
        <w:t>bois</w:t>
      </w:r>
      <w:proofErr w:type="spellEnd"/>
      <w:r w:rsidRPr="008678E6">
        <w:t xml:space="preserve"> </w:t>
      </w:r>
      <w:proofErr w:type="spellStart"/>
      <w:r w:rsidRPr="008678E6">
        <w:t>dormant</w:t>
      </w:r>
      <w:proofErr w:type="spellEnd"/>
      <w:r w:rsidRPr="008678E6">
        <w:t xml:space="preserve">: Η ωραία κοιμωμένη του δάσους”. </w:t>
      </w:r>
    </w:p>
    <w:p w:rsidR="008678E6" w:rsidRPr="00D37F31" w:rsidRDefault="008678E6" w:rsidP="008678E6">
      <w:r w:rsidRPr="008678E6">
        <w:sym w:font="Symbol" w:char="F0D8"/>
      </w:r>
      <w:r w:rsidRPr="008678E6">
        <w:t xml:space="preserve"> Ο τίτλος του παραμυθιού σύμφωνα με τους αδελφούς </w:t>
      </w:r>
      <w:proofErr w:type="spellStart"/>
      <w:r w:rsidRPr="008678E6">
        <w:t>Grimm</w:t>
      </w:r>
      <w:proofErr w:type="spellEnd"/>
      <w:r w:rsidRPr="008678E6">
        <w:t>, το πρωτότυπο του οποίου έχει μεταφρασθεί εδώ, είναι “</w:t>
      </w:r>
      <w:proofErr w:type="spellStart"/>
      <w:r w:rsidRPr="008678E6">
        <w:t>Dornröschen</w:t>
      </w:r>
      <w:proofErr w:type="spellEnd"/>
      <w:r w:rsidRPr="008678E6">
        <w:t xml:space="preserve">: </w:t>
      </w:r>
      <w:proofErr w:type="spellStart"/>
      <w:r w:rsidRPr="008678E6">
        <w:t>Αγκαθοτριανταφυλένια</w:t>
      </w:r>
      <w:proofErr w:type="spellEnd"/>
      <w:r w:rsidRPr="008678E6">
        <w:t>”.</w:t>
      </w:r>
    </w:p>
    <w:p w:rsidR="008678E6" w:rsidRPr="00D37F31" w:rsidRDefault="008678E6" w:rsidP="008678E6">
      <w:r w:rsidRPr="008678E6">
        <w:t xml:space="preserve">Το παραμύθι έχει μεταφερθεί : </w:t>
      </w:r>
      <w:r w:rsidRPr="008678E6">
        <w:sym w:font="Symbol" w:char="F0D8"/>
      </w:r>
      <w:r w:rsidRPr="008678E6">
        <w:t xml:space="preserve">Στην σκηνή και στον μουσικό κόσμο από τον Τσαϊκόφσκι (και άλλους διάσημους συνθέτες) </w:t>
      </w:r>
      <w:r w:rsidRPr="008678E6">
        <w:sym w:font="Symbol" w:char="F0D8"/>
      </w:r>
      <w:r w:rsidRPr="008678E6">
        <w:t xml:space="preserve">Στον κινηματογράφο με πιο διάσημη τη διασκευή του </w:t>
      </w:r>
      <w:proofErr w:type="spellStart"/>
      <w:r w:rsidRPr="008678E6">
        <w:t>Γουόλτ</w:t>
      </w:r>
      <w:proofErr w:type="spellEnd"/>
      <w:r w:rsidRPr="008678E6">
        <w:t xml:space="preserve"> Ντίσνεϊ, με χαρακτήρες όπως η Αυγή, ο Πρίγκιπας Φίλιππος και η Μαγκούφισσα.</w:t>
      </w:r>
    </w:p>
    <w:p w:rsidR="008678E6" w:rsidRPr="00D37F31" w:rsidRDefault="008678E6" w:rsidP="008678E6">
      <w:pPr>
        <w:rPr>
          <w:b/>
          <w:u w:val="single"/>
        </w:rPr>
      </w:pPr>
      <w:r w:rsidRPr="008678E6">
        <w:rPr>
          <w:b/>
          <w:u w:val="single"/>
        </w:rPr>
        <w:t xml:space="preserve">Υπόθεση </w:t>
      </w:r>
    </w:p>
    <w:p w:rsidR="008678E6" w:rsidRPr="00D37F31" w:rsidRDefault="008678E6" w:rsidP="008678E6">
      <w:r w:rsidRPr="008678E6">
        <w:t>Μια φορά κι έναν καιρό, γεννήθηκε μια όμορφη βασιλοπούλα σε ένα μακρινό βασίλειο. Μια κακιά νεράιδα, όμως, την καταράστηκε να τρυπήσει το δάχτυλό της από μια ρόκα μόλις γίνει 15 χρόνων και να πέσει σε βαθύ ύπνο. Ο πατέρας της εξαφανίζει όλες τις ρόκες από το βασίλειο, ωστόσο η πριγκίπισσα βρίσκει μια γριά να γνέθει σε ένα δωμάτιο και η κατάρα πραγματοποιείται. Τρυπημένη από ένα αδράχτι, η βασιλοπούλα έπεσε σε λήθαργο βαθύ και μαζί της όλο το παλάτι. Εκατό χρόνια μετά ένας πρίγκιπας φιλά την κοπέλα και της ξαναδίνει ζωή.</w:t>
      </w:r>
    </w:p>
    <w:p w:rsidR="008678E6" w:rsidRPr="00D37F31" w:rsidRDefault="008678E6" w:rsidP="008678E6">
      <w:pPr>
        <w:rPr>
          <w:b/>
          <w:u w:val="single"/>
        </w:rPr>
      </w:pPr>
      <w:r w:rsidRPr="008678E6">
        <w:rPr>
          <w:b/>
          <w:u w:val="single"/>
        </w:rPr>
        <w:t xml:space="preserve">Το μπαλέτο </w:t>
      </w:r>
    </w:p>
    <w:p w:rsidR="008678E6" w:rsidRPr="00D37F31" w:rsidRDefault="008678E6" w:rsidP="008678E6">
      <w:r w:rsidRPr="008678E6">
        <w:lastRenderedPageBreak/>
        <w:sym w:font="Symbol" w:char="F0D8"/>
      </w:r>
      <w:r w:rsidRPr="008678E6">
        <w:t xml:space="preserve"> Το μπαλέτο, άρρηκτα συνδεδεμένο με τη κλασική μουσική, γεννήθηκε και αναπτύχθηκε ως ξεχωριστό είδος χορού στην Ιταλία κατά την Αναγέννηση </w:t>
      </w:r>
      <w:r w:rsidRPr="008678E6">
        <w:sym w:font="Symbol" w:char="F0D8"/>
      </w:r>
      <w:r w:rsidRPr="008678E6">
        <w:t xml:space="preserve"> Η ονομασία του προέρχεται από την ιταλική λέξη </w:t>
      </w:r>
      <w:proofErr w:type="spellStart"/>
      <w:r w:rsidRPr="008678E6">
        <w:t>ballare</w:t>
      </w:r>
      <w:proofErr w:type="spellEnd"/>
      <w:r w:rsidRPr="008678E6">
        <w:t xml:space="preserve"> (</w:t>
      </w:r>
      <w:proofErr w:type="spellStart"/>
      <w:r w:rsidRPr="008678E6">
        <w:t>ballet</w:t>
      </w:r>
      <w:proofErr w:type="spellEnd"/>
      <w:r w:rsidRPr="008678E6">
        <w:t>), που σημαίνει «χορεύω», που βέβαια προέρχεται από το "</w:t>
      </w:r>
      <w:proofErr w:type="spellStart"/>
      <w:r w:rsidRPr="008678E6">
        <w:t>βαλλίζω</w:t>
      </w:r>
      <w:proofErr w:type="spellEnd"/>
      <w:r w:rsidRPr="008678E6">
        <w:t xml:space="preserve">«. </w:t>
      </w:r>
      <w:r w:rsidRPr="008678E6">
        <w:sym w:font="Symbol" w:char="F0D8"/>
      </w:r>
      <w:r w:rsidRPr="008678E6">
        <w:t xml:space="preserve"> Διαδόθηκε στην Γαλλία αργότερα και εξελίχθηκε ως χορευτικό είδος. </w:t>
      </w:r>
      <w:r w:rsidRPr="008678E6">
        <w:sym w:font="Symbol" w:char="F0D8"/>
      </w:r>
      <w:r w:rsidRPr="008678E6">
        <w:t xml:space="preserve"> Τον 17ο αιώνα, στην εποχή του </w:t>
      </w:r>
      <w:proofErr w:type="spellStart"/>
      <w:r w:rsidRPr="008678E6">
        <w:t>Louis</w:t>
      </w:r>
      <w:proofErr w:type="spellEnd"/>
      <w:r w:rsidRPr="008678E6">
        <w:t xml:space="preserve"> XIV, το μπαλέτο γνώρισε μεγάλη άνθιση, ως ψυχαγωγικό μέσο της Αυλής, γι’ αυτό η πλειοψηφία της ορολογίας του χορού αποτελείται από γαλλικές λέξεις. </w:t>
      </w:r>
      <w:r w:rsidRPr="008678E6">
        <w:sym w:font="Symbol" w:char="F0D8"/>
      </w:r>
      <w:r w:rsidRPr="008678E6">
        <w:t xml:space="preserve"> Μετά το 1875 άρχισε η αναγέννηση του από την Ρωσία (Τσαϊκόφσκι) και σύντομα εξαπλώθηκε στην Αγγλία και στην Αμερική και σε άλλες χώρες, όπου εξελίχθηκε περαιτέρω, με αποτέλεσμα να δημιουργηθούν οι 8 γνωστές σχολές ή μέθοδοι τεχνικής του μπαλέτου.</w:t>
      </w:r>
    </w:p>
    <w:p w:rsidR="008678E6" w:rsidRPr="00D37F31" w:rsidRDefault="008678E6" w:rsidP="008678E6">
      <w:pPr>
        <w:rPr>
          <w:b/>
          <w:u w:val="single"/>
        </w:rPr>
      </w:pPr>
      <w:r w:rsidRPr="008678E6">
        <w:rPr>
          <w:b/>
          <w:u w:val="single"/>
        </w:rPr>
        <w:t xml:space="preserve">Η ωραία κοιμωμένη - Το Μπαλέτο </w:t>
      </w:r>
    </w:p>
    <w:p w:rsidR="008678E6" w:rsidRPr="00D37F31" w:rsidRDefault="008678E6" w:rsidP="008678E6">
      <w:r w:rsidRPr="008678E6">
        <w:sym w:font="Symbol" w:char="F0D8"/>
      </w:r>
      <w:r w:rsidRPr="008678E6">
        <w:t xml:space="preserve"> Η «Ωραία Κοιμωμένη», ένα από τα διασημότερα μπαλέτα παγκοσμίως, γράφτηκε το 1889 </w:t>
      </w:r>
      <w:r w:rsidRPr="008678E6">
        <w:sym w:font="Symbol" w:char="F0D8"/>
      </w:r>
      <w:r w:rsidRPr="008678E6">
        <w:t xml:space="preserve"> Είναι το δεύτερο από τα τρία έργα για μπαλέτο που συνέθεσε ο Πιοτρ </w:t>
      </w:r>
      <w:proofErr w:type="spellStart"/>
      <w:r w:rsidRPr="008678E6">
        <w:t>Ίλιτς</w:t>
      </w:r>
      <w:proofErr w:type="spellEnd"/>
      <w:r w:rsidRPr="008678E6">
        <w:t xml:space="preserve"> Τσαϊκόφσκι. </w:t>
      </w:r>
    </w:p>
    <w:p w:rsidR="008678E6" w:rsidRPr="00D37F31" w:rsidRDefault="008678E6" w:rsidP="008678E6">
      <w:r w:rsidRPr="008678E6">
        <w:sym w:font="Symbol" w:char="F0D8"/>
      </w:r>
      <w:r w:rsidRPr="008678E6">
        <w:t xml:space="preserve"> Κατέχει ξεχωριστή θέση στην ιστορία του κλα</w:t>
      </w:r>
      <w:r>
        <w:t>σικού μπαλέτου, όχι μόνο ως ένα</w:t>
      </w:r>
      <w:r w:rsidRPr="008678E6">
        <w:t xml:space="preserve"> αριστούργημα αλλά και σαν το πρώτο επιτυχημένο έργο για μπαλέτο που συνέθεσε ο Τσαϊκόφσκι. Η «Ωραία Κοιμωμένη» πήρε στην εποχή της καλύτερες κριτικές από τη «Λίμνη των Κύκνων» αλλά ο Τσαϊκόφσκι δεν πρόλαβε να δει το έργο του να αναγνωρίζεται ευρέως έξω από τα σύνορα της Ρωσίας. Πέθανε το 1893. </w:t>
      </w:r>
    </w:p>
    <w:p w:rsidR="008678E6" w:rsidRPr="00D37F31" w:rsidRDefault="008678E6" w:rsidP="008678E6">
      <w:r w:rsidRPr="008678E6">
        <w:sym w:font="Symbol" w:char="F0D8"/>
      </w:r>
      <w:r w:rsidRPr="008678E6">
        <w:t>Το 1903 η «Ωραία Κοιμωμένη» ήταν το δεύτερο πιο διάσημο έργο στην ιστορία των Αυτοκρατορικών Μπαλέτων, έχοντας παρουσιαστεί 200 φορές μέσα σε 10 χρόνια.</w:t>
      </w:r>
    </w:p>
    <w:p w:rsidR="008678E6" w:rsidRPr="008678E6" w:rsidRDefault="008678E6" w:rsidP="008678E6">
      <w:r w:rsidRPr="008678E6">
        <w:sym w:font="Symbol" w:char="F0D8"/>
      </w:r>
      <w:r w:rsidRPr="008678E6">
        <w:t xml:space="preserve"> Το μπαλέτο της «Ωραίας Κοιμωμένης», μας μεταφέρει σε άλλη εποχή και τόπο, σε μια χώρα όπου κατοικούν νεράιδες και πρίγκιπες και οι ιστορίες έχουν πάντα καλό τέλος. </w:t>
      </w:r>
    </w:p>
    <w:p w:rsidR="008678E6" w:rsidRPr="00D37F31" w:rsidRDefault="008678E6" w:rsidP="008678E6">
      <w:r w:rsidRPr="008678E6">
        <w:sym w:font="Symbol" w:char="F0D8"/>
      </w:r>
      <w:r w:rsidRPr="008678E6">
        <w:t xml:space="preserve"> Η ιστορία της πανέμορφης πριγκίπισσας Αυγής εκτυλίσσεται και ζωντανεύει μέσα από τη θεσπέσια μουσική του Τσαϊκόφσκι και τον ακαταμάχητο χορό των χορευτών</w:t>
      </w:r>
    </w:p>
    <w:p w:rsidR="008678E6" w:rsidRPr="00D37F31" w:rsidRDefault="008678E6" w:rsidP="008678E6">
      <w:r w:rsidRPr="008678E6">
        <w:sym w:font="Symbol" w:char="F0D8"/>
      </w:r>
      <w:r w:rsidRPr="008678E6">
        <w:t xml:space="preserve"> Το μπαλέτο εστιάζει στη σύγκρουση των δύο δυνάμεων, του καλού (που αντιπροσωπεύει η νεράιδα Πασχαλιά) και του κακού (που αντιπροσωπεύει η μάγισσα </w:t>
      </w:r>
      <w:proofErr w:type="spellStart"/>
      <w:r w:rsidRPr="008678E6">
        <w:t>Καραμπός</w:t>
      </w:r>
      <w:proofErr w:type="spellEnd"/>
      <w:r w:rsidRPr="008678E6">
        <w:t xml:space="preserve">). </w:t>
      </w:r>
    </w:p>
    <w:p w:rsidR="008678E6" w:rsidRPr="00D37F31" w:rsidRDefault="008678E6" w:rsidP="008678E6">
      <w:r w:rsidRPr="008678E6">
        <w:sym w:font="Symbol" w:char="F0D8"/>
      </w:r>
      <w:r w:rsidRPr="008678E6">
        <w:t xml:space="preserve"> Την καθεμία συνοδεύει ένα μουσικό μοτίβο που επαναλαμβάνεται κατά τη διάρκεια της πλοκής. </w:t>
      </w:r>
    </w:p>
    <w:p w:rsidR="008678E6" w:rsidRPr="00D37F31" w:rsidRDefault="008678E6" w:rsidP="008678E6">
      <w:r w:rsidRPr="008678E6">
        <w:sym w:font="Symbol" w:char="F0D8"/>
      </w:r>
      <w:r w:rsidRPr="008678E6">
        <w:t xml:space="preserve"> Ο συνθέτης εμπότισε την παραμυθένια πλοκή του μπαλέτου με έντονα συναισθήματα, ενσωματώνοντας μια ανθρώπινη ιστορία, μια ιστορία γεμάτη συγκίνηση και περιπέτεια, μια ιστορία με κινδύνους αλλά και θάρρος, που τελικά έχει αίσιο τέλος χάρη στη δύναμη της αγάπης.</w:t>
      </w:r>
    </w:p>
    <w:p w:rsidR="008678E6" w:rsidRPr="00D37F31" w:rsidRDefault="008678E6" w:rsidP="008678E6">
      <w:pPr>
        <w:rPr>
          <w:b/>
          <w:u w:val="single"/>
        </w:rPr>
      </w:pPr>
      <w:r w:rsidRPr="008678E6">
        <w:rPr>
          <w:b/>
          <w:u w:val="single"/>
        </w:rPr>
        <w:t>Προεκτάσεις στην εκπαίδευση Ι</w:t>
      </w:r>
    </w:p>
    <w:p w:rsidR="008678E6" w:rsidRPr="00D37F31" w:rsidRDefault="008678E6" w:rsidP="008678E6">
      <w:r>
        <w:t>Τι μπορεί να διδάξει σε ένα παιδί, αυτό το παραμύθι; 1. Να είναι επιφυλακτικά με τους ξένους 2. Η γενναιότητα μπορεί να οδηγήσει σε μεγάλες ανταμοιβές 3. Τα μυστικά δημιουργούν μεγάλους μπελάδες 4. Η υπομονή είναι αρετή 5. Μερικά πράγματα δυσάρεστα είναι αναπόφευκτα 6. Η αγάπη απαιτεί χρόνο</w:t>
      </w:r>
    </w:p>
    <w:p w:rsidR="008678E6" w:rsidRPr="00D37F31" w:rsidRDefault="008678E6" w:rsidP="008678E6">
      <w:r w:rsidRPr="008678E6">
        <w:rPr>
          <w:b/>
          <w:i/>
        </w:rPr>
        <w:lastRenderedPageBreak/>
        <w:t>Παιγνίδι- Τα σχήματα</w:t>
      </w:r>
      <w:r>
        <w:t xml:space="preserve"> </w:t>
      </w:r>
      <w:r>
        <w:sym w:font="Symbol" w:char="F0D8"/>
      </w:r>
      <w:r>
        <w:t xml:space="preserve">Θέτουμε μια "αποστολή" που πρέπει να καταφέρουν όλοι οι πρίγκιπες και οι πριγκίπισσες - ιππότες του βασιλείου του νηπιαγωγείου </w:t>
      </w:r>
      <w:r>
        <w:sym w:font="Symbol" w:char="F0D8"/>
      </w:r>
      <w:r>
        <w:t xml:space="preserve">Να ξυπνήσουν την ωραία κοιμωμένη </w:t>
      </w:r>
      <w:r>
        <w:sym w:font="Symbol" w:char="F0D8"/>
      </w:r>
      <w:r>
        <w:t>Πως;</w:t>
      </w:r>
    </w:p>
    <w:p w:rsidR="008678E6" w:rsidRDefault="008678E6" w:rsidP="008678E6">
      <w:r>
        <w:sym w:font="Symbol" w:char="F0D8"/>
      </w:r>
      <w:r>
        <w:t xml:space="preserve">Πρέπει να περάσουν με επιτυχία όλοι μαζί σαν σύνολο τις "σκληρές" δοκιμασίες, </w:t>
      </w:r>
      <w:r>
        <w:sym w:font="Symbol" w:char="F0D8"/>
      </w:r>
      <w:proofErr w:type="spellStart"/>
      <w:r>
        <w:t>Nα</w:t>
      </w:r>
      <w:proofErr w:type="spellEnd"/>
      <w:r>
        <w:t xml:space="preserve"> θυμούνται τη μαγική λέξη, να δώσουν φιλάκι στην κοιμωμένη και </w:t>
      </w:r>
      <w:r>
        <w:sym w:font="Symbol" w:char="F0D8"/>
      </w:r>
      <w:proofErr w:type="spellStart"/>
      <w:r>
        <w:t>Nα</w:t>
      </w:r>
      <w:proofErr w:type="spellEnd"/>
      <w:r>
        <w:t xml:space="preserve"> καταγράψουν σε χάρτη την αποστολή τους. Όμως πρέπει όλοι να τα καταφέρουν αλλιώς δε θα λυθούν τα μάγια!</w:t>
      </w:r>
    </w:p>
    <w:p w:rsidR="008678E6" w:rsidRDefault="008678E6" w:rsidP="008678E6">
      <w:pPr>
        <w:rPr>
          <w:b/>
          <w:u w:val="single"/>
        </w:rPr>
      </w:pPr>
      <w:r>
        <w:rPr>
          <w:b/>
          <w:noProof/>
          <w:u w:val="single"/>
          <w:lang w:eastAsia="el-GR"/>
        </w:rPr>
        <w:drawing>
          <wp:inline distT="0" distB="0" distL="0" distR="0">
            <wp:extent cx="3105150" cy="2314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χήματα.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03900" cy="2313643"/>
                    </a:xfrm>
                    <a:prstGeom prst="rect">
                      <a:avLst/>
                    </a:prstGeom>
                  </pic:spPr>
                </pic:pic>
              </a:graphicData>
            </a:graphic>
          </wp:inline>
        </w:drawing>
      </w:r>
    </w:p>
    <w:p w:rsidR="008678E6" w:rsidRDefault="008678E6" w:rsidP="008678E6">
      <w:r>
        <w:t>Αφού όλοι περάσουν το πρώτο μέρος, καλούνται να φτιάξουν το μυστικό χάρτη της διαδρομής για το κάστρο της κοιμωμένης.</w:t>
      </w:r>
    </w:p>
    <w:p w:rsidR="008678E6" w:rsidRPr="008678E6" w:rsidRDefault="008678E6" w:rsidP="008678E6">
      <w:pPr>
        <w:rPr>
          <w:b/>
          <w:u w:val="single"/>
        </w:rPr>
      </w:pPr>
    </w:p>
    <w:p w:rsidR="008678E6" w:rsidRPr="008678E6" w:rsidRDefault="008678E6" w:rsidP="008678E6"/>
    <w:sectPr w:rsidR="008678E6" w:rsidRPr="008678E6" w:rsidSect="00221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8E6"/>
    <w:rsid w:val="00221594"/>
    <w:rsid w:val="003708E6"/>
    <w:rsid w:val="008678E6"/>
    <w:rsid w:val="0091496C"/>
    <w:rsid w:val="00D37F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78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7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78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7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4464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papa</dc:creator>
  <cp:lastModifiedBy>iek2</cp:lastModifiedBy>
  <cp:revision>4</cp:revision>
  <cp:lastPrinted>2019-05-17T10:04:00Z</cp:lastPrinted>
  <dcterms:created xsi:type="dcterms:W3CDTF">2019-05-17T10:03:00Z</dcterms:created>
  <dcterms:modified xsi:type="dcterms:W3CDTF">2019-05-17T10:04:00Z</dcterms:modified>
</cp:coreProperties>
</file>